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142"/>
        <w:gridCol w:w="1398"/>
        <w:gridCol w:w="728"/>
        <w:gridCol w:w="3859"/>
        <w:gridCol w:w="38"/>
      </w:tblGrid>
      <w:tr w:rsidR="00577DDE" w:rsidRPr="0055022C" w:rsidTr="0055022C">
        <w:trPr>
          <w:gridAfter w:val="1"/>
          <w:wAfter w:w="38" w:type="dxa"/>
        </w:trPr>
        <w:tc>
          <w:tcPr>
            <w:tcW w:w="9212" w:type="dxa"/>
            <w:gridSpan w:val="5"/>
          </w:tcPr>
          <w:p w:rsidR="00577DDE" w:rsidRPr="0055022C" w:rsidRDefault="00577DDE" w:rsidP="0055022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5022C">
              <w:rPr>
                <w:b/>
                <w:sz w:val="24"/>
                <w:szCs w:val="24"/>
              </w:rPr>
              <w:t>UČNA PRIPRAVA</w:t>
            </w:r>
          </w:p>
        </w:tc>
      </w:tr>
      <w:tr w:rsidR="00577DDE" w:rsidRPr="0055022C" w:rsidTr="0055022C">
        <w:trPr>
          <w:gridAfter w:val="1"/>
          <w:wAfter w:w="38" w:type="dxa"/>
        </w:trPr>
        <w:tc>
          <w:tcPr>
            <w:tcW w:w="3085" w:type="dxa"/>
          </w:tcPr>
          <w:p w:rsidR="00577DDE" w:rsidRPr="0055022C" w:rsidRDefault="00577DDE" w:rsidP="0055022C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55022C">
              <w:rPr>
                <w:b/>
                <w:sz w:val="24"/>
                <w:szCs w:val="24"/>
              </w:rPr>
              <w:t>DATUM:</w:t>
            </w:r>
          </w:p>
        </w:tc>
        <w:tc>
          <w:tcPr>
            <w:tcW w:w="2268" w:type="dxa"/>
            <w:gridSpan w:val="3"/>
          </w:tcPr>
          <w:p w:rsidR="00577DDE" w:rsidRPr="0055022C" w:rsidRDefault="00577DDE" w:rsidP="0055022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5022C">
              <w:rPr>
                <w:b/>
                <w:sz w:val="24"/>
                <w:szCs w:val="24"/>
              </w:rPr>
              <w:t>RAZRED</w:t>
            </w:r>
            <w:r w:rsidRPr="0055022C">
              <w:rPr>
                <w:sz w:val="24"/>
                <w:szCs w:val="24"/>
              </w:rPr>
              <w:t>:</w:t>
            </w:r>
          </w:p>
        </w:tc>
        <w:tc>
          <w:tcPr>
            <w:tcW w:w="3859" w:type="dxa"/>
          </w:tcPr>
          <w:p w:rsidR="00577DDE" w:rsidRPr="0055022C" w:rsidRDefault="00BE66EA" w:rsidP="0055022C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ŠOLSKO LETO: 2014/2015</w:t>
            </w:r>
          </w:p>
        </w:tc>
      </w:tr>
      <w:tr w:rsidR="00577DDE" w:rsidRPr="0055022C" w:rsidTr="0055022C">
        <w:trPr>
          <w:gridAfter w:val="1"/>
          <w:wAfter w:w="38" w:type="dxa"/>
        </w:trPr>
        <w:tc>
          <w:tcPr>
            <w:tcW w:w="3085" w:type="dxa"/>
          </w:tcPr>
          <w:p w:rsidR="00577DDE" w:rsidRPr="0055022C" w:rsidRDefault="00577DDE" w:rsidP="0055022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5022C">
              <w:rPr>
                <w:b/>
                <w:sz w:val="24"/>
                <w:szCs w:val="24"/>
              </w:rPr>
              <w:t>PREDMET</w:t>
            </w:r>
            <w:r w:rsidRPr="0055022C">
              <w:rPr>
                <w:sz w:val="24"/>
                <w:szCs w:val="24"/>
              </w:rPr>
              <w:t>: športna vzgoja</w:t>
            </w:r>
          </w:p>
        </w:tc>
        <w:tc>
          <w:tcPr>
            <w:tcW w:w="2268" w:type="dxa"/>
            <w:gridSpan w:val="3"/>
          </w:tcPr>
          <w:p w:rsidR="00577DDE" w:rsidRPr="0055022C" w:rsidRDefault="00577DDE" w:rsidP="0055022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5022C">
              <w:rPr>
                <w:b/>
                <w:sz w:val="24"/>
                <w:szCs w:val="24"/>
              </w:rPr>
              <w:t xml:space="preserve">URA: </w:t>
            </w:r>
            <w:r w:rsidRPr="0055022C">
              <w:rPr>
                <w:sz w:val="24"/>
                <w:szCs w:val="24"/>
              </w:rPr>
              <w:t>2 uri</w:t>
            </w:r>
          </w:p>
        </w:tc>
        <w:tc>
          <w:tcPr>
            <w:tcW w:w="3859" w:type="dxa"/>
          </w:tcPr>
          <w:p w:rsidR="00577DDE" w:rsidRPr="0055022C" w:rsidRDefault="00BE66EA" w:rsidP="0055022C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UČITELJI: Uršula Kavar in Filipe de Almeida</w:t>
            </w:r>
          </w:p>
        </w:tc>
      </w:tr>
      <w:tr w:rsidR="00BE66EA" w:rsidRPr="0055022C" w:rsidTr="005E49C1">
        <w:tc>
          <w:tcPr>
            <w:tcW w:w="4625" w:type="dxa"/>
            <w:gridSpan w:val="3"/>
          </w:tcPr>
          <w:p w:rsidR="00BE66EA" w:rsidRPr="0055022C" w:rsidRDefault="00BE66EA" w:rsidP="0055022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5022C">
              <w:rPr>
                <w:b/>
                <w:sz w:val="24"/>
                <w:szCs w:val="24"/>
              </w:rPr>
              <w:t>SKLOP</w:t>
            </w:r>
            <w:r w:rsidRPr="0055022C">
              <w:rPr>
                <w:sz w:val="24"/>
                <w:szCs w:val="24"/>
              </w:rPr>
              <w:t>: Zimski športi</w:t>
            </w:r>
          </w:p>
        </w:tc>
        <w:tc>
          <w:tcPr>
            <w:tcW w:w="4625" w:type="dxa"/>
            <w:gridSpan w:val="3"/>
          </w:tcPr>
          <w:p w:rsidR="00BE66EA" w:rsidRPr="0055022C" w:rsidRDefault="00BE66EA" w:rsidP="0055022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E66EA">
              <w:rPr>
                <w:b/>
                <w:sz w:val="24"/>
                <w:szCs w:val="24"/>
              </w:rPr>
              <w:t>RAZRED:</w:t>
            </w:r>
            <w:r>
              <w:rPr>
                <w:sz w:val="24"/>
                <w:szCs w:val="24"/>
              </w:rPr>
              <w:t xml:space="preserve"> 5. b</w:t>
            </w:r>
          </w:p>
        </w:tc>
      </w:tr>
      <w:tr w:rsidR="00577DDE" w:rsidRPr="0055022C" w:rsidTr="0055022C">
        <w:tc>
          <w:tcPr>
            <w:tcW w:w="9250" w:type="dxa"/>
            <w:gridSpan w:val="6"/>
          </w:tcPr>
          <w:p w:rsidR="00577DDE" w:rsidRPr="0055022C" w:rsidRDefault="00577DDE" w:rsidP="0055022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5022C">
              <w:rPr>
                <w:b/>
                <w:sz w:val="24"/>
                <w:szCs w:val="24"/>
              </w:rPr>
              <w:t>VSEBINA</w:t>
            </w:r>
            <w:r w:rsidRPr="0055022C">
              <w:rPr>
                <w:sz w:val="24"/>
                <w:szCs w:val="24"/>
              </w:rPr>
              <w:t>: Drsanje</w:t>
            </w:r>
          </w:p>
        </w:tc>
      </w:tr>
      <w:tr w:rsidR="00577DDE" w:rsidRPr="0055022C" w:rsidTr="0055022C">
        <w:tc>
          <w:tcPr>
            <w:tcW w:w="9250" w:type="dxa"/>
            <w:gridSpan w:val="6"/>
          </w:tcPr>
          <w:p w:rsidR="00577DDE" w:rsidRPr="0055022C" w:rsidRDefault="00577DDE" w:rsidP="0055022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5022C">
              <w:rPr>
                <w:b/>
                <w:sz w:val="24"/>
                <w:szCs w:val="24"/>
              </w:rPr>
              <w:t>CILJI</w:t>
            </w:r>
            <w:r w:rsidRPr="0055022C">
              <w:rPr>
                <w:sz w:val="24"/>
                <w:szCs w:val="24"/>
              </w:rPr>
              <w:t>: Učenec:</w:t>
            </w:r>
          </w:p>
          <w:p w:rsidR="00577DDE" w:rsidRPr="0055022C" w:rsidRDefault="00577DDE" w:rsidP="00BE66EA">
            <w:pPr>
              <w:widowControl w:val="0"/>
              <w:tabs>
                <w:tab w:val="left" w:pos="8397"/>
                <w:tab w:val="left" w:pos="9072"/>
              </w:tabs>
              <w:spacing w:after="0"/>
              <w:ind w:left="720"/>
              <w:jc w:val="both"/>
              <w:rPr>
                <w:rFonts w:cs="Calibri"/>
                <w:i/>
              </w:rPr>
            </w:pPr>
            <w:r w:rsidRPr="0055022C">
              <w:rPr>
                <w:rFonts w:cs="Calibri"/>
                <w:i/>
              </w:rPr>
              <w:t>varno drsa</w:t>
            </w:r>
          </w:p>
          <w:p w:rsidR="00577DDE" w:rsidRPr="0055022C" w:rsidRDefault="00577DDE" w:rsidP="00BE66EA">
            <w:pPr>
              <w:widowControl w:val="0"/>
              <w:tabs>
                <w:tab w:val="left" w:pos="8397"/>
                <w:tab w:val="left" w:pos="9072"/>
              </w:tabs>
              <w:spacing w:after="0"/>
              <w:ind w:left="720"/>
              <w:jc w:val="both"/>
              <w:rPr>
                <w:rFonts w:cs="Calibri"/>
                <w:i/>
              </w:rPr>
            </w:pPr>
            <w:r w:rsidRPr="0055022C">
              <w:rPr>
                <w:rFonts w:cs="Calibri"/>
                <w:i/>
              </w:rPr>
              <w:t>upošteva pravila varnosti na drsališču</w:t>
            </w:r>
          </w:p>
          <w:p w:rsidR="00577DDE" w:rsidRPr="0055022C" w:rsidRDefault="00577DDE" w:rsidP="00BE66EA">
            <w:pPr>
              <w:widowControl w:val="0"/>
              <w:tabs>
                <w:tab w:val="left" w:pos="8397"/>
                <w:tab w:val="left" w:pos="9072"/>
              </w:tabs>
              <w:spacing w:after="0"/>
              <w:ind w:left="720"/>
              <w:jc w:val="both"/>
              <w:rPr>
                <w:rFonts w:cs="Calibri"/>
                <w:i/>
              </w:rPr>
            </w:pPr>
            <w:r w:rsidRPr="0055022C">
              <w:rPr>
                <w:rFonts w:cs="Calibri"/>
                <w:i/>
              </w:rPr>
              <w:t xml:space="preserve">pozna nevarnosti na drsališču ter primerno opremo za zimske športe </w:t>
            </w:r>
          </w:p>
          <w:p w:rsidR="00577DDE" w:rsidRPr="0055022C" w:rsidRDefault="00577DDE" w:rsidP="0055022C">
            <w:pPr>
              <w:widowControl w:val="0"/>
              <w:numPr>
                <w:ilvl w:val="0"/>
                <w:numId w:val="5"/>
              </w:numPr>
              <w:spacing w:after="0"/>
              <w:jc w:val="both"/>
            </w:pPr>
            <w:r w:rsidRPr="0055022C">
              <w:t xml:space="preserve">izboljšujejo gibalne in funkcionalne sposobnosti </w:t>
            </w:r>
          </w:p>
          <w:p w:rsidR="00577DDE" w:rsidRPr="0055022C" w:rsidRDefault="00577DDE" w:rsidP="0055022C">
            <w:pPr>
              <w:widowControl w:val="0"/>
              <w:numPr>
                <w:ilvl w:val="0"/>
                <w:numId w:val="5"/>
              </w:numPr>
              <w:spacing w:after="0"/>
              <w:jc w:val="both"/>
              <w:rPr>
                <w:sz w:val="24"/>
                <w:szCs w:val="24"/>
              </w:rPr>
            </w:pPr>
            <w:r w:rsidRPr="0055022C">
              <w:rPr>
                <w:rFonts w:cs="Calibri"/>
              </w:rPr>
              <w:t>oblikujejo pozitivne vedenjske vzorce (vztrajnost, samozavest, medsebojno sodelovanje in pomoč, strpnost, sprejemanje drugačnosti, spoštovanje športnega obnašanja)</w:t>
            </w:r>
          </w:p>
          <w:p w:rsidR="00577DDE" w:rsidRPr="0055022C" w:rsidRDefault="00577DDE" w:rsidP="0055022C">
            <w:pPr>
              <w:pStyle w:val="Odstavekseznama"/>
              <w:widowControl w:val="0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55022C">
              <w:rPr>
                <w:rFonts w:cs="Calibri"/>
              </w:rPr>
              <w:t>razumejo prednosti primernega športnega oblačila in obutve v različnih pogojih</w:t>
            </w:r>
          </w:p>
          <w:p w:rsidR="00577DDE" w:rsidRPr="008F78A1" w:rsidRDefault="00577DDE" w:rsidP="0055022C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55022C">
              <w:rPr>
                <w:rFonts w:cs="Calibri"/>
              </w:rPr>
              <w:t>poznajo in razumejo pomen vpliva redne in dovolj intenzivne športne vadbe na telesno držo, kondicijsko pripravljenost, zdravje in dobro počutje</w:t>
            </w:r>
          </w:p>
          <w:p w:rsidR="008F78A1" w:rsidRPr="008F78A1" w:rsidRDefault="008F78A1" w:rsidP="0055022C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rPr>
                <w:rFonts w:cs="Calibri"/>
              </w:rPr>
              <w:t>Učenec ponovi izraze zavij levo, desno, pojdi naravnost, nazaj v angleškem jeziku</w:t>
            </w:r>
          </w:p>
          <w:p w:rsidR="008F78A1" w:rsidRPr="0055022C" w:rsidRDefault="008F78A1" w:rsidP="0055022C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rPr>
                <w:rFonts w:cs="Calibri"/>
              </w:rPr>
              <w:t>Učenec ponovi števila do dvajset v angleškem jeziku</w:t>
            </w:r>
            <w:bookmarkStart w:id="0" w:name="_GoBack"/>
            <w:bookmarkEnd w:id="0"/>
          </w:p>
          <w:p w:rsidR="00577DDE" w:rsidRPr="0055022C" w:rsidRDefault="00577DDE" w:rsidP="0055022C">
            <w:pPr>
              <w:pStyle w:val="Odstavekseznama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77DDE" w:rsidRPr="0055022C" w:rsidTr="0055022C">
        <w:tc>
          <w:tcPr>
            <w:tcW w:w="3227" w:type="dxa"/>
            <w:gridSpan w:val="2"/>
          </w:tcPr>
          <w:p w:rsidR="00577DDE" w:rsidRPr="0055022C" w:rsidRDefault="00577DDE" w:rsidP="0055022C">
            <w:pPr>
              <w:widowControl w:val="0"/>
              <w:spacing w:after="0" w:line="240" w:lineRule="auto"/>
              <w:rPr>
                <w:b/>
              </w:rPr>
            </w:pPr>
            <w:r w:rsidRPr="0055022C">
              <w:rPr>
                <w:b/>
              </w:rPr>
              <w:t>PRIPOMOČKI:</w:t>
            </w:r>
          </w:p>
          <w:p w:rsidR="00577DDE" w:rsidRPr="0055022C" w:rsidRDefault="00577DDE" w:rsidP="0055022C">
            <w:pPr>
              <w:widowControl w:val="0"/>
              <w:spacing w:after="0" w:line="240" w:lineRule="auto"/>
            </w:pPr>
            <w:r w:rsidRPr="0055022C">
              <w:t xml:space="preserve">drsalke, rokavice, čelada </w:t>
            </w:r>
          </w:p>
        </w:tc>
        <w:tc>
          <w:tcPr>
            <w:tcW w:w="6023" w:type="dxa"/>
            <w:gridSpan w:val="4"/>
          </w:tcPr>
          <w:p w:rsidR="00577DDE" w:rsidRPr="0055022C" w:rsidRDefault="00577DDE" w:rsidP="0055022C">
            <w:pPr>
              <w:widowControl w:val="0"/>
              <w:spacing w:after="0" w:line="240" w:lineRule="auto"/>
            </w:pPr>
            <w:r w:rsidRPr="0055022C">
              <w:rPr>
                <w:b/>
              </w:rPr>
              <w:t>MEDPREDMETNA POVEZAVA</w:t>
            </w:r>
            <w:r w:rsidRPr="0055022C">
              <w:t>:</w:t>
            </w:r>
          </w:p>
          <w:p w:rsidR="00577DDE" w:rsidRPr="0055022C" w:rsidRDefault="00BE66EA" w:rsidP="0055022C">
            <w:pPr>
              <w:widowControl w:val="0"/>
              <w:spacing w:after="0" w:line="240" w:lineRule="auto"/>
            </w:pPr>
            <w:r>
              <w:t>TJA</w:t>
            </w:r>
          </w:p>
        </w:tc>
      </w:tr>
      <w:tr w:rsidR="00577DDE" w:rsidRPr="0055022C" w:rsidTr="0055022C">
        <w:tc>
          <w:tcPr>
            <w:tcW w:w="3227" w:type="dxa"/>
            <w:gridSpan w:val="2"/>
          </w:tcPr>
          <w:p w:rsidR="00577DDE" w:rsidRPr="0055022C" w:rsidRDefault="00577DDE" w:rsidP="0055022C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55022C">
              <w:rPr>
                <w:b/>
                <w:sz w:val="24"/>
                <w:szCs w:val="24"/>
              </w:rPr>
              <w:t>OBLIKE DELA</w:t>
            </w:r>
          </w:p>
        </w:tc>
        <w:tc>
          <w:tcPr>
            <w:tcW w:w="6023" w:type="dxa"/>
            <w:gridSpan w:val="4"/>
          </w:tcPr>
          <w:p w:rsidR="00577DDE" w:rsidRPr="0055022C" w:rsidRDefault="00577DDE" w:rsidP="0055022C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55022C">
              <w:rPr>
                <w:b/>
                <w:sz w:val="24"/>
                <w:szCs w:val="24"/>
              </w:rPr>
              <w:t>UČNE METODE</w:t>
            </w:r>
          </w:p>
        </w:tc>
      </w:tr>
      <w:tr w:rsidR="00577DDE" w:rsidRPr="0055022C" w:rsidTr="0055022C">
        <w:tc>
          <w:tcPr>
            <w:tcW w:w="3227" w:type="dxa"/>
            <w:gridSpan w:val="2"/>
          </w:tcPr>
          <w:p w:rsidR="00577DDE" w:rsidRPr="0055022C" w:rsidRDefault="00577DDE" w:rsidP="0055022C">
            <w:pPr>
              <w:pStyle w:val="Odstavekseznama"/>
              <w:widowControl w:val="0"/>
              <w:numPr>
                <w:ilvl w:val="0"/>
                <w:numId w:val="2"/>
              </w:numPr>
              <w:spacing w:after="0" w:line="240" w:lineRule="auto"/>
            </w:pPr>
            <w:r w:rsidRPr="0055022C">
              <w:t>frontalna</w:t>
            </w:r>
          </w:p>
          <w:p w:rsidR="00577DDE" w:rsidRPr="0055022C" w:rsidRDefault="00577DDE" w:rsidP="0055022C">
            <w:pPr>
              <w:pStyle w:val="Odstavekseznama"/>
              <w:widowControl w:val="0"/>
              <w:numPr>
                <w:ilvl w:val="0"/>
                <w:numId w:val="2"/>
              </w:numPr>
              <w:spacing w:after="0" w:line="240" w:lineRule="auto"/>
            </w:pPr>
            <w:r w:rsidRPr="0055022C">
              <w:t>individualna</w:t>
            </w:r>
          </w:p>
          <w:p w:rsidR="00577DDE" w:rsidRPr="0055022C" w:rsidRDefault="00577DDE" w:rsidP="0055022C">
            <w:pPr>
              <w:pStyle w:val="Odstavekseznama"/>
              <w:widowControl w:val="0"/>
              <w:numPr>
                <w:ilvl w:val="0"/>
                <w:numId w:val="2"/>
              </w:numPr>
              <w:spacing w:after="0" w:line="240" w:lineRule="auto"/>
            </w:pPr>
            <w:r w:rsidRPr="0055022C">
              <w:t>skupinska</w:t>
            </w:r>
          </w:p>
          <w:p w:rsidR="00577DDE" w:rsidRPr="0055022C" w:rsidRDefault="00577DDE" w:rsidP="0055022C">
            <w:pPr>
              <w:pStyle w:val="Odstavekseznama"/>
              <w:widowControl w:val="0"/>
              <w:numPr>
                <w:ilvl w:val="0"/>
                <w:numId w:val="2"/>
              </w:numPr>
              <w:spacing w:after="0" w:line="240" w:lineRule="auto"/>
            </w:pPr>
            <w:r w:rsidRPr="0055022C">
              <w:t>delo v dvojicah</w:t>
            </w:r>
          </w:p>
        </w:tc>
        <w:tc>
          <w:tcPr>
            <w:tcW w:w="6023" w:type="dxa"/>
            <w:gridSpan w:val="4"/>
          </w:tcPr>
          <w:p w:rsidR="00577DDE" w:rsidRPr="0055022C" w:rsidRDefault="00577DDE" w:rsidP="0055022C">
            <w:pPr>
              <w:widowControl w:val="0"/>
              <w:spacing w:after="0" w:line="240" w:lineRule="auto"/>
              <w:jc w:val="both"/>
            </w:pPr>
            <w:r w:rsidRPr="0055022C">
              <w:rPr>
                <w:rFonts w:cs="Calibri"/>
              </w:rPr>
              <w:t></w:t>
            </w:r>
            <w:r w:rsidRPr="0055022C">
              <w:t xml:space="preserve"> razgovor, </w:t>
            </w:r>
            <w:r w:rsidRPr="0055022C">
              <w:rPr>
                <w:rFonts w:cs="Calibri"/>
              </w:rPr>
              <w:t></w:t>
            </w:r>
            <w:r w:rsidRPr="0055022C">
              <w:t xml:space="preserve"> razlaga, </w:t>
            </w:r>
            <w:r w:rsidRPr="0055022C">
              <w:rPr>
                <w:rFonts w:cs="Calibri"/>
              </w:rPr>
              <w:t></w:t>
            </w:r>
            <w:r w:rsidRPr="0055022C">
              <w:t xml:space="preserve"> demonstracija, </w:t>
            </w:r>
            <w:r w:rsidRPr="0055022C">
              <w:rPr>
                <w:rFonts w:cs="Calibri"/>
              </w:rPr>
              <w:t></w:t>
            </w:r>
            <w:r w:rsidRPr="0055022C">
              <w:t xml:space="preserve"> delo z besedilom, </w:t>
            </w:r>
            <w:r w:rsidRPr="0055022C">
              <w:rPr>
                <w:rFonts w:cs="Calibri"/>
              </w:rPr>
              <w:t></w:t>
            </w:r>
            <w:r w:rsidRPr="0055022C">
              <w:t xml:space="preserve"> diferenciacija, </w:t>
            </w:r>
            <w:r w:rsidRPr="0055022C">
              <w:rPr>
                <w:rFonts w:cs="Calibri"/>
              </w:rPr>
              <w:t></w:t>
            </w:r>
            <w:r w:rsidRPr="0055022C">
              <w:t xml:space="preserve"> pripovedovanje, </w:t>
            </w:r>
            <w:r w:rsidRPr="0055022C">
              <w:rPr>
                <w:rFonts w:cs="Calibri"/>
              </w:rPr>
              <w:t></w:t>
            </w:r>
            <w:r w:rsidRPr="0055022C">
              <w:t xml:space="preserve"> zapisovanje,                   </w:t>
            </w:r>
            <w:r w:rsidRPr="0055022C">
              <w:rPr>
                <w:rFonts w:cs="Calibri"/>
              </w:rPr>
              <w:t></w:t>
            </w:r>
            <w:r w:rsidRPr="0055022C">
              <w:t xml:space="preserve"> risanje/slikanje, </w:t>
            </w:r>
            <w:r w:rsidRPr="0055022C">
              <w:rPr>
                <w:rFonts w:cs="Calibri"/>
              </w:rPr>
              <w:t></w:t>
            </w:r>
            <w:r w:rsidRPr="0055022C">
              <w:t xml:space="preserve"> poslušanje, </w:t>
            </w:r>
            <w:r w:rsidRPr="0055022C">
              <w:rPr>
                <w:rFonts w:cs="Calibri"/>
              </w:rPr>
              <w:t></w:t>
            </w:r>
            <w:r w:rsidRPr="0055022C">
              <w:t xml:space="preserve"> dramatizacija, </w:t>
            </w:r>
            <w:r w:rsidRPr="0055022C">
              <w:rPr>
                <w:rFonts w:cs="Calibri"/>
              </w:rPr>
              <w:t></w:t>
            </w:r>
            <w:r w:rsidRPr="0055022C">
              <w:t xml:space="preserve"> opazovanje, </w:t>
            </w:r>
            <w:r w:rsidRPr="0055022C">
              <w:rPr>
                <w:rFonts w:cs="Calibri"/>
              </w:rPr>
              <w:t></w:t>
            </w:r>
            <w:r w:rsidRPr="0055022C">
              <w:t xml:space="preserve"> praktično delo, </w:t>
            </w:r>
            <w:r w:rsidRPr="0055022C">
              <w:rPr>
                <w:rFonts w:cs="Calibri"/>
              </w:rPr>
              <w:t></w:t>
            </w:r>
            <w:r w:rsidRPr="0055022C">
              <w:t xml:space="preserve"> igra, </w:t>
            </w:r>
            <w:r w:rsidRPr="0055022C">
              <w:rPr>
                <w:rFonts w:cs="Calibri"/>
              </w:rPr>
              <w:t></w:t>
            </w:r>
            <w:r w:rsidRPr="0055022C">
              <w:t xml:space="preserve"> vaja,  </w:t>
            </w:r>
            <w:r w:rsidRPr="0055022C">
              <w:rPr>
                <w:rFonts w:cs="Calibri"/>
              </w:rPr>
              <w:t></w:t>
            </w:r>
            <w:r w:rsidRPr="0055022C">
              <w:t xml:space="preserve"> petje, </w:t>
            </w:r>
            <w:r w:rsidRPr="0055022C">
              <w:rPr>
                <w:rFonts w:cs="Calibri"/>
              </w:rPr>
              <w:t></w:t>
            </w:r>
            <w:r w:rsidRPr="0055022C">
              <w:t xml:space="preserve"> ples, </w:t>
            </w:r>
            <w:r w:rsidRPr="0055022C">
              <w:rPr>
                <w:rFonts w:cs="Calibri"/>
              </w:rPr>
              <w:t></w:t>
            </w:r>
            <w:r w:rsidRPr="0055022C">
              <w:t xml:space="preserve"> projekt, </w:t>
            </w:r>
            <w:r w:rsidRPr="0055022C">
              <w:rPr>
                <w:rFonts w:cs="Calibri"/>
              </w:rPr>
              <w:t></w:t>
            </w:r>
            <w:r w:rsidRPr="0055022C">
              <w:t xml:space="preserve"> uporaba računalnika, </w:t>
            </w:r>
            <w:r w:rsidRPr="0055022C">
              <w:rPr>
                <w:rFonts w:cs="Calibri"/>
              </w:rPr>
              <w:t></w:t>
            </w:r>
            <w:r w:rsidRPr="0055022C">
              <w:t xml:space="preserve"> ogled videoposnetka     </w:t>
            </w:r>
            <w:r w:rsidRPr="0055022C">
              <w:rPr>
                <w:rFonts w:cs="Calibri"/>
              </w:rPr>
              <w:t></w:t>
            </w:r>
            <w:r w:rsidRPr="0055022C">
              <w:t xml:space="preserve"> preverjanje, </w:t>
            </w:r>
            <w:r w:rsidRPr="0055022C">
              <w:rPr>
                <w:rFonts w:cs="Calibri"/>
              </w:rPr>
              <w:t></w:t>
            </w:r>
            <w:r w:rsidRPr="0055022C">
              <w:t xml:space="preserve"> ocenjevanje</w:t>
            </w:r>
          </w:p>
        </w:tc>
      </w:tr>
      <w:tr w:rsidR="00577DDE" w:rsidRPr="0055022C" w:rsidTr="0055022C">
        <w:tc>
          <w:tcPr>
            <w:tcW w:w="9250" w:type="dxa"/>
            <w:gridSpan w:val="6"/>
          </w:tcPr>
          <w:p w:rsidR="00577DDE" w:rsidRPr="0055022C" w:rsidRDefault="00577DDE" w:rsidP="0055022C">
            <w:pPr>
              <w:widowControl w:val="0"/>
              <w:spacing w:after="0" w:line="240" w:lineRule="auto"/>
              <w:jc w:val="both"/>
            </w:pPr>
            <w:r w:rsidRPr="0055022C">
              <w:rPr>
                <w:b/>
              </w:rPr>
              <w:t>POTEK URE</w:t>
            </w:r>
            <w:r w:rsidRPr="0055022C">
              <w:t>:</w:t>
            </w:r>
          </w:p>
          <w:p w:rsidR="00577DDE" w:rsidRPr="0055022C" w:rsidRDefault="00577DDE" w:rsidP="0055022C">
            <w:pPr>
              <w:widowControl w:val="0"/>
              <w:spacing w:after="0" w:line="240" w:lineRule="auto"/>
              <w:jc w:val="both"/>
            </w:pPr>
          </w:p>
          <w:p w:rsidR="00577DDE" w:rsidRPr="0055022C" w:rsidRDefault="00577DDE" w:rsidP="0055022C">
            <w:pPr>
              <w:widowControl w:val="0"/>
              <w:spacing w:after="0" w:line="240" w:lineRule="auto"/>
              <w:jc w:val="both"/>
            </w:pPr>
            <w:r w:rsidRPr="0055022C">
              <w:t>Ko prispemo na drsališče, se učenci preobujejo v drsalke, obvezna oprema so tudi rokavice in čelada, ki je lahko kolesarska ali smučarska.</w:t>
            </w:r>
          </w:p>
          <w:p w:rsidR="00577DDE" w:rsidRPr="0055022C" w:rsidRDefault="00577DDE" w:rsidP="0055022C">
            <w:pPr>
              <w:widowControl w:val="0"/>
              <w:spacing w:after="0" w:line="240" w:lineRule="auto"/>
              <w:jc w:val="both"/>
            </w:pPr>
          </w:p>
          <w:p w:rsidR="00577DDE" w:rsidRPr="0055022C" w:rsidRDefault="00577DDE" w:rsidP="0055022C">
            <w:pPr>
              <w:widowControl w:val="0"/>
              <w:spacing w:after="0" w:line="240" w:lineRule="auto"/>
              <w:jc w:val="both"/>
            </w:pPr>
            <w:r w:rsidRPr="0055022C">
              <w:t>Pred drsanjem jih učitelj opozori na pravila na drsališču:</w:t>
            </w:r>
          </w:p>
          <w:p w:rsidR="00577DDE" w:rsidRPr="0055022C" w:rsidRDefault="00577DDE" w:rsidP="0055022C">
            <w:pPr>
              <w:pStyle w:val="Odstavekseznama"/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</w:pPr>
            <w:r w:rsidRPr="0055022C">
              <w:t>drsamo v smeri urinega kazalca</w:t>
            </w:r>
            <w:r w:rsidR="00BE66EA">
              <w:t xml:space="preserve"> (ko prosto drsamo)</w:t>
            </w:r>
            <w:r>
              <w:t>,</w:t>
            </w:r>
          </w:p>
          <w:p w:rsidR="00577DDE" w:rsidRPr="0055022C" w:rsidRDefault="00577DDE" w:rsidP="0055022C">
            <w:pPr>
              <w:pStyle w:val="Odstavekseznama"/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</w:pPr>
            <w:r w:rsidRPr="0055022C">
              <w:t>pazimo na počasnejše drsalce</w:t>
            </w:r>
            <w:r>
              <w:t>,</w:t>
            </w:r>
          </w:p>
          <w:p w:rsidR="00577DDE" w:rsidRPr="0055022C" w:rsidRDefault="00577DDE" w:rsidP="0055022C">
            <w:pPr>
              <w:pStyle w:val="Odstavekseznama"/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</w:pPr>
            <w:r w:rsidRPr="0055022C">
              <w:t>ne prerivamo se, ne potiskamo in ne zaletavamo se v nikogar pred seboj</w:t>
            </w:r>
            <w:r>
              <w:t>,</w:t>
            </w:r>
          </w:p>
          <w:p w:rsidR="00577DDE" w:rsidRPr="0055022C" w:rsidRDefault="00577DDE" w:rsidP="0055022C">
            <w:pPr>
              <w:pStyle w:val="Odstavekseznama"/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</w:pPr>
            <w:r w:rsidRPr="0055022C">
              <w:t>prehitevamo po notranji strani</w:t>
            </w:r>
            <w:r>
              <w:t>,</w:t>
            </w:r>
          </w:p>
          <w:p w:rsidR="00577DDE" w:rsidRDefault="00577DDE" w:rsidP="0055022C">
            <w:pPr>
              <w:pStyle w:val="Odstavekseznama"/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</w:pPr>
            <w:r w:rsidRPr="0055022C">
              <w:t>pazimo na učence, ki so na tleh, če je potrebno, jim pomagamo vstat</w:t>
            </w:r>
            <w:r>
              <w:t>i.</w:t>
            </w:r>
          </w:p>
          <w:p w:rsidR="00BE66EA" w:rsidRDefault="00BE66EA" w:rsidP="00BE66EA">
            <w:pPr>
              <w:pStyle w:val="Odstavekseznama"/>
              <w:widowControl w:val="0"/>
              <w:spacing w:after="0" w:line="240" w:lineRule="auto"/>
              <w:jc w:val="both"/>
            </w:pPr>
          </w:p>
          <w:p w:rsidR="00BE66EA" w:rsidRDefault="00BE66EA" w:rsidP="00BE66EA">
            <w:pPr>
              <w:pStyle w:val="Odstavekseznama"/>
              <w:widowControl w:val="0"/>
              <w:spacing w:after="0" w:line="240" w:lineRule="auto"/>
              <w:ind w:left="0"/>
              <w:jc w:val="both"/>
            </w:pPr>
            <w:r>
              <w:t>Učenci so letos že četrtič na drsanju, drsališče so obiskovali že lansko leto, zato so pri tej aktivnosti že precej spretni.</w:t>
            </w:r>
          </w:p>
          <w:p w:rsidR="00BE66EA" w:rsidRDefault="00BE66EA" w:rsidP="00BE66EA">
            <w:pPr>
              <w:pStyle w:val="Odstavekseznama"/>
              <w:widowControl w:val="0"/>
              <w:spacing w:after="0" w:line="240" w:lineRule="auto"/>
              <w:jc w:val="both"/>
            </w:pPr>
          </w:p>
          <w:p w:rsidR="00BE66EA" w:rsidRDefault="00BE66EA" w:rsidP="00BE66EA">
            <w:pPr>
              <w:pStyle w:val="Odstavekseznama"/>
              <w:widowControl w:val="0"/>
              <w:spacing w:after="0" w:line="240" w:lineRule="auto"/>
              <w:ind w:left="0"/>
              <w:jc w:val="both"/>
            </w:pPr>
            <w:r>
              <w:t>IGRE NA DRSALIŠČU</w:t>
            </w:r>
          </w:p>
          <w:p w:rsidR="00BE66EA" w:rsidRDefault="00BE66EA" w:rsidP="00BE66EA">
            <w:pPr>
              <w:pStyle w:val="Odstavekseznama"/>
              <w:widowControl w:val="0"/>
              <w:spacing w:after="0" w:line="240" w:lineRule="auto"/>
              <w:ind w:left="0"/>
              <w:jc w:val="both"/>
            </w:pPr>
          </w:p>
          <w:p w:rsidR="00BE66EA" w:rsidRDefault="00BE66EA" w:rsidP="00BE66EA">
            <w:pPr>
              <w:pStyle w:val="Odstavekseznama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</w:pPr>
            <w:r>
              <w:t>Postavljanje poligona (zavijanje, prestopanje, sklanjanje)</w:t>
            </w:r>
          </w:p>
          <w:p w:rsidR="00BE66EA" w:rsidRDefault="00BE66EA" w:rsidP="00BE66EA">
            <w:pPr>
              <w:pStyle w:val="Odstavekseznama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</w:pPr>
            <w:r>
              <w:t>Naprej/nazaj/levo/desno (forward, back, left, right)</w:t>
            </w:r>
          </w:p>
          <w:p w:rsidR="00BE66EA" w:rsidRDefault="00BE66EA" w:rsidP="00BE66EA">
            <w:pPr>
              <w:pStyle w:val="Odstavekseznama"/>
              <w:widowControl w:val="0"/>
              <w:spacing w:after="0" w:line="240" w:lineRule="auto"/>
              <w:ind w:left="360"/>
              <w:jc w:val="both"/>
            </w:pPr>
            <w:r>
              <w:t xml:space="preserve">Učenci so v vrsti obrnjeni proti učiteljema. Učitelja (najprej v slovenskem, nato v angleškem jeziku) dajeta navodila: Naprej naprej, naprej, nazaj, obrat, levo ... Učenci morajo na ukaz čim </w:t>
            </w:r>
            <w:r>
              <w:lastRenderedPageBreak/>
              <w:t>hitreje odreagirati.</w:t>
            </w:r>
          </w:p>
          <w:p w:rsidR="00BE66EA" w:rsidRDefault="00BE66EA" w:rsidP="00BE66EA">
            <w:pPr>
              <w:pStyle w:val="Odstavekseznama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</w:pPr>
            <w:r>
              <w:t>Tvorjenje skupin</w:t>
            </w:r>
          </w:p>
          <w:p w:rsidR="00BE66EA" w:rsidRDefault="00BE66EA" w:rsidP="00BE66EA">
            <w:pPr>
              <w:pStyle w:val="Odstavekseznama"/>
              <w:widowControl w:val="0"/>
              <w:spacing w:after="0" w:line="240" w:lineRule="auto"/>
              <w:jc w:val="both"/>
            </w:pPr>
            <w:r>
              <w:t>Učitelj v angleškem jeziko pove število, učenci pa tvorijo skupine. Npr. Če reče four, se učenci formirajo v skupine po štiri in naprej drsajo v »kači«.</w:t>
            </w:r>
          </w:p>
          <w:p w:rsidR="00BE66EA" w:rsidRPr="0055022C" w:rsidRDefault="00BE66EA" w:rsidP="00BE66EA">
            <w:pPr>
              <w:pStyle w:val="Odstavekseznama"/>
              <w:widowControl w:val="0"/>
              <w:spacing w:after="0" w:line="240" w:lineRule="auto"/>
              <w:jc w:val="both"/>
            </w:pPr>
          </w:p>
          <w:p w:rsidR="00577DDE" w:rsidRPr="0055022C" w:rsidRDefault="00577DDE" w:rsidP="0055022C">
            <w:pPr>
              <w:widowControl w:val="0"/>
              <w:spacing w:after="0" w:line="240" w:lineRule="auto"/>
              <w:jc w:val="both"/>
            </w:pPr>
          </w:p>
          <w:p w:rsidR="00577DDE" w:rsidRPr="0055022C" w:rsidRDefault="00577DDE" w:rsidP="0055022C">
            <w:pPr>
              <w:widowControl w:val="0"/>
              <w:spacing w:after="0" w:line="240" w:lineRule="auto"/>
              <w:jc w:val="both"/>
            </w:pPr>
            <w:r w:rsidRPr="0055022C">
              <w:t>Med drsanjem si privoščimo odmor za pijačo.</w:t>
            </w:r>
          </w:p>
          <w:p w:rsidR="00577DDE" w:rsidRPr="0055022C" w:rsidRDefault="00577DDE" w:rsidP="0055022C">
            <w:pPr>
              <w:widowControl w:val="0"/>
              <w:spacing w:after="0" w:line="240" w:lineRule="auto"/>
              <w:jc w:val="both"/>
            </w:pPr>
          </w:p>
          <w:p w:rsidR="00577DDE" w:rsidRPr="0055022C" w:rsidRDefault="00577DDE" w:rsidP="0055022C">
            <w:pPr>
              <w:widowControl w:val="0"/>
              <w:spacing w:after="0" w:line="240" w:lineRule="auto"/>
              <w:jc w:val="both"/>
            </w:pPr>
            <w:r w:rsidRPr="0055022C">
              <w:t>Po končanem drsanju se preobujejo, pospravijo za seboj in v spremstvu učiteljev odidejo v šolo.</w:t>
            </w:r>
          </w:p>
          <w:p w:rsidR="00577DDE" w:rsidRPr="0055022C" w:rsidRDefault="00577DDE" w:rsidP="0055022C">
            <w:pPr>
              <w:widowControl w:val="0"/>
              <w:spacing w:after="0" w:line="240" w:lineRule="auto"/>
              <w:jc w:val="both"/>
            </w:pPr>
          </w:p>
          <w:p w:rsidR="00577DDE" w:rsidRPr="0055022C" w:rsidRDefault="00577DDE" w:rsidP="0055022C">
            <w:pPr>
              <w:widowControl w:val="0"/>
              <w:spacing w:after="0" w:line="240" w:lineRule="auto"/>
              <w:jc w:val="both"/>
            </w:pPr>
            <w:r w:rsidRPr="0055022C">
              <w:t>Trajanje drsanja: približno 70 min.</w:t>
            </w:r>
          </w:p>
          <w:p w:rsidR="00577DDE" w:rsidRDefault="00577DDE" w:rsidP="0055022C">
            <w:pPr>
              <w:widowControl w:val="0"/>
              <w:spacing w:after="0" w:line="240" w:lineRule="auto"/>
              <w:jc w:val="both"/>
            </w:pPr>
          </w:p>
          <w:p w:rsidR="00577DDE" w:rsidRDefault="00577DDE" w:rsidP="0055022C">
            <w:pPr>
              <w:widowControl w:val="0"/>
              <w:spacing w:after="0" w:line="240" w:lineRule="auto"/>
              <w:jc w:val="both"/>
            </w:pPr>
            <w:r>
              <w:t>Učence, njihove starše predčasno obvestim o terminu drsanja ter o obvezni opremi:</w:t>
            </w:r>
          </w:p>
          <w:p w:rsidR="00577DDE" w:rsidRPr="0055022C" w:rsidRDefault="00577DDE" w:rsidP="0055022C">
            <w:pPr>
              <w:widowControl w:val="0"/>
              <w:spacing w:after="0" w:line="240" w:lineRule="auto"/>
              <w:jc w:val="both"/>
            </w:pPr>
            <w:r>
              <w:t>-primerna oblačila, smučarske rokavice (zaradi varnosti), čelada, drsalke, s sabo lahko prinesejo tudi pijačo.</w:t>
            </w:r>
          </w:p>
          <w:p w:rsidR="00577DDE" w:rsidRPr="0055022C" w:rsidRDefault="00577DDE" w:rsidP="0055022C">
            <w:pPr>
              <w:widowControl w:val="0"/>
              <w:spacing w:after="0" w:line="240" w:lineRule="auto"/>
              <w:jc w:val="both"/>
            </w:pPr>
          </w:p>
          <w:p w:rsidR="00577DDE" w:rsidRPr="0055022C" w:rsidRDefault="00577DDE" w:rsidP="0055022C">
            <w:pPr>
              <w:widowControl w:val="0"/>
              <w:spacing w:after="0" w:line="240" w:lineRule="auto"/>
              <w:jc w:val="both"/>
            </w:pPr>
          </w:p>
          <w:p w:rsidR="00577DDE" w:rsidRPr="0055022C" w:rsidRDefault="00577DDE" w:rsidP="0055022C">
            <w:pPr>
              <w:widowControl w:val="0"/>
              <w:spacing w:after="0" w:line="240" w:lineRule="auto"/>
            </w:pPr>
          </w:p>
        </w:tc>
      </w:tr>
    </w:tbl>
    <w:p w:rsidR="00577DDE" w:rsidRDefault="00577DDE"/>
    <w:sectPr w:rsidR="00577DDE" w:rsidSect="00FA3F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AFC" w:rsidRDefault="00197AFC" w:rsidP="00712109">
      <w:pPr>
        <w:spacing w:after="0" w:line="240" w:lineRule="auto"/>
      </w:pPr>
      <w:r>
        <w:separator/>
      </w:r>
    </w:p>
  </w:endnote>
  <w:endnote w:type="continuationSeparator" w:id="0">
    <w:p w:rsidR="00197AFC" w:rsidRDefault="00197AFC" w:rsidP="00712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zHandicraft B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AFC" w:rsidRDefault="00197AFC" w:rsidP="00712109">
      <w:pPr>
        <w:spacing w:after="0" w:line="240" w:lineRule="auto"/>
      </w:pPr>
      <w:r>
        <w:separator/>
      </w:r>
    </w:p>
  </w:footnote>
  <w:footnote w:type="continuationSeparator" w:id="0">
    <w:p w:rsidR="00197AFC" w:rsidRDefault="00197AFC" w:rsidP="00712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DDE" w:rsidRPr="00712109" w:rsidRDefault="00577DDE" w:rsidP="00712109">
    <w:pPr>
      <w:pStyle w:val="Glava"/>
      <w:jc w:val="center"/>
      <w:rPr>
        <w:sz w:val="24"/>
        <w:szCs w:val="24"/>
      </w:rPr>
    </w:pPr>
    <w:r>
      <w:rPr>
        <w:sz w:val="24"/>
        <w:szCs w:val="24"/>
      </w:rPr>
      <w:t>Osnovna šola Antona Tomaža Linharta Radovljica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0F7"/>
    <w:multiLevelType w:val="hybridMultilevel"/>
    <w:tmpl w:val="5D781D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717F6"/>
    <w:multiLevelType w:val="hybridMultilevel"/>
    <w:tmpl w:val="C9B2507A"/>
    <w:lvl w:ilvl="0" w:tplc="7AAEC98C">
      <w:start w:val="1"/>
      <w:numFmt w:val="bullet"/>
      <w:lvlText w:val=""/>
      <w:lvlJc w:val="left"/>
      <w:pPr>
        <w:ind w:left="720" w:hanging="360"/>
      </w:pPr>
      <w:rPr>
        <w:rFonts w:ascii="OzHandicraft BT" w:hAnsi="OzHandicraft BT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D2A2A"/>
    <w:multiLevelType w:val="hybridMultilevel"/>
    <w:tmpl w:val="A3BCCEF0"/>
    <w:lvl w:ilvl="0" w:tplc="7AAEC98C">
      <w:start w:val="1"/>
      <w:numFmt w:val="bullet"/>
      <w:lvlText w:val=""/>
      <w:lvlJc w:val="left"/>
      <w:pPr>
        <w:ind w:left="720" w:hanging="360"/>
      </w:pPr>
      <w:rPr>
        <w:rFonts w:ascii="OzHandicraft BT" w:hAnsi="OzHandicraft BT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42322"/>
    <w:multiLevelType w:val="hybridMultilevel"/>
    <w:tmpl w:val="21C86D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A77EA"/>
    <w:multiLevelType w:val="hybridMultilevel"/>
    <w:tmpl w:val="04F697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61DFE"/>
    <w:multiLevelType w:val="hybridMultilevel"/>
    <w:tmpl w:val="C1EE70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1498D"/>
    <w:multiLevelType w:val="hybridMultilevel"/>
    <w:tmpl w:val="E4C4CB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C467D"/>
    <w:multiLevelType w:val="hybridMultilevel"/>
    <w:tmpl w:val="DF1AA44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EBD6077"/>
    <w:multiLevelType w:val="hybridMultilevel"/>
    <w:tmpl w:val="FFA0293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317"/>
    <w:rsid w:val="000D186A"/>
    <w:rsid w:val="00174E20"/>
    <w:rsid w:val="00197AFC"/>
    <w:rsid w:val="00250A59"/>
    <w:rsid w:val="00315AD7"/>
    <w:rsid w:val="00373106"/>
    <w:rsid w:val="003A7ABF"/>
    <w:rsid w:val="00436741"/>
    <w:rsid w:val="00541180"/>
    <w:rsid w:val="0055022C"/>
    <w:rsid w:val="005772B1"/>
    <w:rsid w:val="00577DDE"/>
    <w:rsid w:val="00675B0C"/>
    <w:rsid w:val="00712109"/>
    <w:rsid w:val="00763A49"/>
    <w:rsid w:val="008B1BAF"/>
    <w:rsid w:val="008F78A1"/>
    <w:rsid w:val="009461B8"/>
    <w:rsid w:val="00966DC3"/>
    <w:rsid w:val="00A140B8"/>
    <w:rsid w:val="00B56091"/>
    <w:rsid w:val="00BE66EA"/>
    <w:rsid w:val="00DC0F7E"/>
    <w:rsid w:val="00E0410D"/>
    <w:rsid w:val="00E67317"/>
    <w:rsid w:val="00EB5FA9"/>
    <w:rsid w:val="00EF2BFF"/>
    <w:rsid w:val="00FA3F48"/>
    <w:rsid w:val="00FE6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A3F48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99"/>
    <w:rsid w:val="00E67317"/>
    <w:pPr>
      <w:widowControl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99"/>
    <w:qFormat/>
    <w:rsid w:val="00712109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712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locked/>
    <w:rsid w:val="00712109"/>
    <w:rPr>
      <w:rFonts w:cs="Times New Roman"/>
    </w:rPr>
  </w:style>
  <w:style w:type="paragraph" w:styleId="Noga">
    <w:name w:val="footer"/>
    <w:basedOn w:val="Navaden"/>
    <w:link w:val="NogaZnak"/>
    <w:uiPriority w:val="99"/>
    <w:rsid w:val="00712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locked/>
    <w:rsid w:val="0071210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F4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67317"/>
    <w:pPr>
      <w:widowControl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7121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12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1210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12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1210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UČNA PRIPRAVA</vt:lpstr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UČNA PRIPRAVA</dc:title>
  <dc:creator>Uporabnik</dc:creator>
  <cp:lastModifiedBy>Uporabnik</cp:lastModifiedBy>
  <cp:revision>2</cp:revision>
  <dcterms:created xsi:type="dcterms:W3CDTF">2015-03-23T05:04:00Z</dcterms:created>
  <dcterms:modified xsi:type="dcterms:W3CDTF">2015-03-23T05:04:00Z</dcterms:modified>
</cp:coreProperties>
</file>